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C2" w:rsidRDefault="00C037C2" w:rsidP="00C037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проведения</w:t>
      </w:r>
      <w:proofErr w:type="gramEnd"/>
      <w:r>
        <w:rPr>
          <w:rFonts w:ascii="Times New Roman" w:hAnsi="Times New Roman" w:cs="Times New Roman"/>
        </w:rPr>
        <w:t xml:space="preserve"> оценки регулирующего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проектов муниципальных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нормативных</w:t>
      </w:r>
      <w:proofErr w:type="gramEnd"/>
      <w:r>
        <w:rPr>
          <w:rFonts w:ascii="Times New Roman" w:hAnsi="Times New Roman" w:cs="Times New Roman"/>
        </w:rPr>
        <w:t xml:space="preserve"> правовых актов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Борский,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  <w:r>
        <w:rPr>
          <w:rFonts w:ascii="Times New Roman" w:hAnsi="Times New Roman" w:cs="Times New Roman"/>
        </w:rPr>
        <w:t xml:space="preserve"> и инвестиционной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>, и экспертизы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нормативных правовых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актов</w:t>
      </w:r>
      <w:proofErr w:type="gramEnd"/>
      <w:r>
        <w:rPr>
          <w:rFonts w:ascii="Times New Roman" w:hAnsi="Times New Roman" w:cs="Times New Roman"/>
        </w:rPr>
        <w:t xml:space="preserve"> муниципального района Борский,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</w:p>
    <w:p w:rsidR="00C037C2" w:rsidRDefault="00C037C2" w:rsidP="00C037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инвестиционной деятельности</w:t>
      </w:r>
    </w:p>
    <w:p w:rsidR="00C037C2" w:rsidRDefault="00C037C2" w:rsidP="00C037C2">
      <w:pPr>
        <w:pStyle w:val="ConsPlusNormal"/>
        <w:jc w:val="both"/>
        <w:rPr>
          <w:rFonts w:ascii="Times New Roman" w:hAnsi="Times New Roman" w:cs="Times New Roman"/>
        </w:rPr>
      </w:pPr>
    </w:p>
    <w:p w:rsidR="00C037C2" w:rsidRDefault="00C037C2" w:rsidP="00C037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C037C2" w:rsidRDefault="00C037C2" w:rsidP="00C037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C037C2" w:rsidRDefault="00C037C2" w:rsidP="00C037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C037C2" w:rsidRDefault="00C037C2" w:rsidP="00C037C2">
      <w:pPr>
        <w:pStyle w:val="ConsPlusNonformat"/>
        <w:jc w:val="both"/>
      </w:pP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Управление сельского хозяйства администрации муниципального района Борский Самарской области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постановление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района Самарской области от  13.05.2019  № 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скотоводства»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C037C2" w:rsidRDefault="00C037C2" w:rsidP="00C037C2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  <w:u w:val="single"/>
        </w:rPr>
        <w:t>10.02.2022г.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>
        <w:rPr>
          <w:rFonts w:ascii="Times New Roman" w:hAnsi="Times New Roman" w:cs="Times New Roman"/>
          <w:sz w:val="22"/>
          <w:szCs w:val="22"/>
          <w:u w:val="single"/>
        </w:rPr>
        <w:t>эффективен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 положения,  вводящие  избыточные  обязанности,  запреты, ограничения для субъектов предпринимательской и инвестиционной деятельности или способствующих их введению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положения,  способствующие  возникновению  необоснованных расходов  субъектов  предпринимательской  и  инвестиционной  деятельности и 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C037C2" w:rsidRDefault="00C037C2" w:rsidP="00C037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экономике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C037C2" w:rsidRDefault="00C037C2" w:rsidP="00C037C2">
      <w:pPr>
        <w:rPr>
          <w:rFonts w:ascii="Times New Roman" w:hAnsi="Times New Roman" w:cs="Times New Roman"/>
        </w:rPr>
      </w:pPr>
    </w:p>
    <w:p w:rsidR="00C037C2" w:rsidRDefault="00C037C2" w:rsidP="00C03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10.02.2022 г.</w:t>
      </w:r>
    </w:p>
    <w:p w:rsidR="00064DAF" w:rsidRDefault="00064DAF">
      <w:bookmarkStart w:id="1" w:name="_GoBack"/>
      <w:bookmarkEnd w:id="1"/>
    </w:p>
    <w:sectPr w:rsidR="0006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1"/>
    <w:rsid w:val="00064DAF"/>
    <w:rsid w:val="002A5B21"/>
    <w:rsid w:val="00C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9860-6543-4274-B207-69E18BE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03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2022-10-31T14:15:00Z</dcterms:created>
  <dcterms:modified xsi:type="dcterms:W3CDTF">2022-10-31T14:15:00Z</dcterms:modified>
</cp:coreProperties>
</file>